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26" w:rsidRDefault="00F41B26" w:rsidP="00F41B26">
      <w:pPr>
        <w:jc w:val="right"/>
      </w:pPr>
      <w:r>
        <w:t>Приложение 1 к закупочной документации</w:t>
      </w:r>
    </w:p>
    <w:p w:rsidR="00F41B26" w:rsidRPr="00D6287E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6E5175" w:rsidRDefault="006E5175" w:rsidP="00F41B26">
      <w:pPr>
        <w:spacing w:line="276" w:lineRule="auto"/>
        <w:jc w:val="center"/>
        <w:rPr>
          <w:rFonts w:ascii="Tahoma" w:hAnsi="Tahoma" w:cs="Tahoma"/>
          <w:b/>
        </w:rPr>
      </w:pPr>
    </w:p>
    <w:p w:rsidR="006E5175" w:rsidRDefault="006E5175" w:rsidP="00F41B26">
      <w:pPr>
        <w:spacing w:line="276" w:lineRule="auto"/>
        <w:jc w:val="center"/>
        <w:rPr>
          <w:rFonts w:ascii="Tahoma" w:hAnsi="Tahoma" w:cs="Tahoma"/>
          <w:b/>
        </w:rPr>
      </w:pPr>
    </w:p>
    <w:p w:rsidR="006E5175" w:rsidRDefault="006E5175" w:rsidP="00F41B26">
      <w:pPr>
        <w:spacing w:line="276" w:lineRule="auto"/>
        <w:jc w:val="center"/>
        <w:rPr>
          <w:rFonts w:ascii="Tahoma" w:hAnsi="Tahoma" w:cs="Tahoma"/>
          <w:b/>
        </w:rPr>
      </w:pPr>
    </w:p>
    <w:p w:rsidR="00F41B26" w:rsidRPr="00D6287E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D6287E">
        <w:rPr>
          <w:rFonts w:ascii="Tahoma" w:hAnsi="Tahoma" w:cs="Tahoma"/>
          <w:b/>
        </w:rPr>
        <w:t>Техническое задание</w:t>
      </w:r>
    </w:p>
    <w:p w:rsidR="00F41B26" w:rsidRPr="00D6287E" w:rsidRDefault="00F41B26" w:rsidP="00F41B26">
      <w:pPr>
        <w:jc w:val="center"/>
        <w:rPr>
          <w:rFonts w:ascii="Tahoma" w:hAnsi="Tahoma" w:cs="Tahoma"/>
        </w:rPr>
      </w:pPr>
    </w:p>
    <w:p w:rsidR="00F23A67" w:rsidRPr="00D6287E" w:rsidRDefault="00E95091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</w:rPr>
        <w:t>Поставк</w:t>
      </w:r>
      <w:r w:rsidR="00BB35E6" w:rsidRPr="00D6287E">
        <w:rPr>
          <w:rFonts w:ascii="Tahoma" w:hAnsi="Tahoma" w:cs="Tahoma"/>
          <w:b/>
        </w:rPr>
        <w:t>а</w:t>
      </w:r>
      <w:r w:rsidR="00F41B26" w:rsidRPr="00D6287E">
        <w:rPr>
          <w:rFonts w:ascii="Tahoma" w:hAnsi="Tahoma" w:cs="Tahoma"/>
          <w:b/>
        </w:rPr>
        <w:t xml:space="preserve"> к</w:t>
      </w:r>
      <w:r w:rsidR="006E5175">
        <w:rPr>
          <w:rFonts w:ascii="Tahoma" w:hAnsi="Tahoma" w:cs="Tahoma"/>
          <w:b/>
        </w:rPr>
        <w:t xml:space="preserve">онвертов </w:t>
      </w:r>
      <w:r w:rsidR="00F41B26" w:rsidRPr="00D6287E">
        <w:rPr>
          <w:rFonts w:ascii="Tahoma" w:hAnsi="Tahoma" w:cs="Tahoma"/>
          <w:b/>
        </w:rPr>
        <w:t>для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нужд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23A67" w:rsidRPr="00D6287E">
        <w:rPr>
          <w:rFonts w:ascii="Tahoma" w:hAnsi="Tahoma" w:cs="Tahoma"/>
          <w:b/>
          <w:color w:val="000000"/>
          <w:spacing w:val="-4"/>
        </w:rPr>
        <w:t xml:space="preserve">АО «ЭнергосбыТ Плюс», </w:t>
      </w:r>
    </w:p>
    <w:p w:rsidR="00F23A67" w:rsidRPr="00D6287E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  <w:color w:val="000000"/>
          <w:spacing w:val="-4"/>
        </w:rPr>
        <w:t xml:space="preserve"> АО «Коми</w:t>
      </w:r>
      <w:r w:rsidR="00E95091" w:rsidRPr="00D6287E">
        <w:rPr>
          <w:rFonts w:ascii="Tahoma" w:hAnsi="Tahoma" w:cs="Tahoma"/>
          <w:b/>
          <w:color w:val="000000"/>
          <w:spacing w:val="-4"/>
        </w:rPr>
        <w:t xml:space="preserve"> энергосбытовая компания» в 202</w:t>
      </w:r>
      <w:r w:rsidR="006E5175">
        <w:rPr>
          <w:rFonts w:ascii="Tahoma" w:hAnsi="Tahoma" w:cs="Tahoma"/>
          <w:b/>
          <w:color w:val="000000"/>
          <w:spacing w:val="-4"/>
        </w:rPr>
        <w:t>6</w:t>
      </w:r>
      <w:r w:rsidRPr="00D6287E">
        <w:rPr>
          <w:rFonts w:ascii="Tahoma" w:hAnsi="Tahoma" w:cs="Tahoma"/>
          <w:b/>
          <w:color w:val="000000"/>
          <w:spacing w:val="-4"/>
        </w:rPr>
        <w:t xml:space="preserve"> г.</w:t>
      </w:r>
    </w:p>
    <w:p w:rsidR="00F41B26" w:rsidRPr="00F1306D" w:rsidRDefault="00F41B26" w:rsidP="00F23A67">
      <w:pPr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F41B26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6E5175">
        <w:t>конвертов</w:t>
      </w: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:rsidR="00F23A67" w:rsidRPr="00F23A67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CE2739">
        <w:rPr>
          <w:rFonts w:ascii="Tahoma" w:hAnsi="Tahoma" w:cs="Tahoma"/>
        </w:rPr>
        <w:t xml:space="preserve">Начало поставки: с </w:t>
      </w:r>
      <w:r w:rsidR="00EC6630">
        <w:rPr>
          <w:rFonts w:ascii="Tahoma" w:hAnsi="Tahoma" w:cs="Tahoma"/>
        </w:rPr>
        <w:t xml:space="preserve">момента подписания договора, но не ранее </w:t>
      </w:r>
      <w:bookmarkStart w:id="0" w:name="_GoBack"/>
      <w:bookmarkEnd w:id="0"/>
      <w:r w:rsidR="00CE2739">
        <w:rPr>
          <w:rFonts w:ascii="Tahoma" w:hAnsi="Tahoma" w:cs="Tahoma"/>
        </w:rPr>
        <w:t>01.01.</w:t>
      </w:r>
      <w:r w:rsidR="006E5175">
        <w:rPr>
          <w:rFonts w:ascii="Tahoma" w:hAnsi="Tahoma" w:cs="Tahoma"/>
        </w:rPr>
        <w:t>2026</w:t>
      </w:r>
      <w:r w:rsidRPr="00F23A67">
        <w:rPr>
          <w:rFonts w:ascii="Tahoma" w:hAnsi="Tahoma" w:cs="Tahoma"/>
        </w:rPr>
        <w:t xml:space="preserve"> г.; </w:t>
      </w:r>
    </w:p>
    <w:p w:rsidR="00F23A67" w:rsidRPr="00F23A67" w:rsidRDefault="00F23A67" w:rsidP="003B0B64">
      <w:pPr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C50765">
        <w:rPr>
          <w:rFonts w:ascii="Tahoma" w:hAnsi="Tahoma" w:cs="Tahoma"/>
        </w:rPr>
        <w:t>31.12.</w:t>
      </w:r>
      <w:r w:rsidR="006E5175">
        <w:rPr>
          <w:rFonts w:ascii="Tahoma" w:hAnsi="Tahoma" w:cs="Tahoma"/>
        </w:rPr>
        <w:t>2026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3B0B64">
        <w:rPr>
          <w:rFonts w:ascii="Tahoma" w:hAnsi="Tahoma" w:cs="Tahoma"/>
          <w:color w:val="000000" w:themeColor="text1"/>
        </w:rPr>
        <w:t xml:space="preserve">         </w:t>
      </w:r>
      <w:r w:rsidR="00C50765">
        <w:rPr>
          <w:rFonts w:ascii="Tahoma" w:hAnsi="Tahoma" w:cs="Tahoma"/>
          <w:color w:val="000000" w:themeColor="text1"/>
        </w:rPr>
        <w:t>П</w:t>
      </w:r>
      <w:r w:rsidRPr="00F23A67">
        <w:rPr>
          <w:rFonts w:ascii="Tahoma" w:hAnsi="Tahoma" w:cs="Tahoma"/>
          <w:color w:val="000000" w:themeColor="text1"/>
        </w:rPr>
        <w:t>оставк</w:t>
      </w:r>
      <w:r w:rsidR="00CE273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Pr="00F23A67">
        <w:rPr>
          <w:rFonts w:ascii="Tahoma" w:hAnsi="Tahoma" w:cs="Tahoma"/>
        </w:rPr>
        <w:t>грузополучателя в течение</w:t>
      </w:r>
      <w:r w:rsidR="00CE2739">
        <w:rPr>
          <w:rFonts w:ascii="Tahoma" w:hAnsi="Tahoma" w:cs="Tahoma"/>
        </w:rPr>
        <w:t xml:space="preserve"> 14</w:t>
      </w:r>
      <w:r w:rsidRPr="00F23A67">
        <w:rPr>
          <w:rFonts w:ascii="Tahoma" w:hAnsi="Tahoma" w:cs="Tahoma"/>
        </w:rPr>
        <w:t xml:space="preserve"> (</w:t>
      </w:r>
      <w:r w:rsidR="00CE2739">
        <w:rPr>
          <w:rFonts w:ascii="Tahoma" w:hAnsi="Tahoma" w:cs="Tahoma"/>
        </w:rPr>
        <w:t>четырнадцати</w:t>
      </w:r>
      <w:r w:rsidRPr="00F23A67">
        <w:rPr>
          <w:rFonts w:ascii="Tahoma" w:hAnsi="Tahoma" w:cs="Tahoma"/>
        </w:rPr>
        <w:t xml:space="preserve">) </w:t>
      </w:r>
      <w:r w:rsidR="00CE2739">
        <w:rPr>
          <w:rFonts w:ascii="Tahoma" w:hAnsi="Tahoma" w:cs="Tahoma"/>
        </w:rPr>
        <w:t>календарных</w:t>
      </w:r>
      <w:r w:rsidRPr="00F23A67">
        <w:rPr>
          <w:rFonts w:ascii="Tahoma" w:hAnsi="Tahoma" w:cs="Tahoma"/>
        </w:rPr>
        <w:t xml:space="preserve"> дней с даты получения Поставщиком Заявки, если иной срок не указан в Заявке Покупателя или не согласован Сторонами.</w:t>
      </w:r>
    </w:p>
    <w:p w:rsidR="00F41B26" w:rsidRDefault="00F41B26" w:rsidP="00F41B26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:rsidR="00F41B26" w:rsidRDefault="009274C7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3.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:rsidR="00D6287E" w:rsidRPr="003B0B64" w:rsidRDefault="00D6287E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:rsidR="00D6287E" w:rsidRPr="00D6287E" w:rsidRDefault="00BB35E6" w:rsidP="009274C7">
      <w:pPr>
        <w:pStyle w:val="a3"/>
        <w:numPr>
          <w:ilvl w:val="1"/>
          <w:numId w:val="32"/>
        </w:numPr>
        <w:shd w:val="clear" w:color="auto" w:fill="FFFFFF"/>
        <w:spacing w:before="5" w:line="240" w:lineRule="exact"/>
        <w:ind w:left="33" w:firstLine="534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Tahoma" w:hAnsi="Tahoma" w:cs="Tahoma"/>
          <w:b/>
          <w:bCs/>
          <w:color w:val="000000"/>
        </w:rPr>
        <w:t xml:space="preserve">Номенклатура закупаемой </w:t>
      </w:r>
      <w:r w:rsidR="00F23A67" w:rsidRPr="009274C7">
        <w:rPr>
          <w:rFonts w:ascii="Tahoma" w:hAnsi="Tahoma" w:cs="Tahoma"/>
          <w:b/>
          <w:bCs/>
          <w:color w:val="000000"/>
        </w:rPr>
        <w:t>продукции</w:t>
      </w:r>
      <w:r w:rsidR="003B0B64" w:rsidRPr="009274C7">
        <w:rPr>
          <w:rFonts w:ascii="Tahoma" w:hAnsi="Tahoma" w:cs="Tahoma"/>
          <w:b/>
          <w:bCs/>
          <w:color w:val="000000"/>
        </w:rPr>
        <w:t>,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50765" w:rsidRPr="009274C7">
        <w:rPr>
          <w:rFonts w:ascii="Tahoma" w:hAnsi="Tahoma" w:cs="Tahoma"/>
          <w:b/>
          <w:bCs/>
          <w:color w:val="000000"/>
        </w:rPr>
        <w:t>идентичная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 xml:space="preserve">для нужд </w:t>
      </w:r>
    </w:p>
    <w:p w:rsidR="00BF5042" w:rsidRDefault="00D6287E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            </w:t>
      </w:r>
      <w:r w:rsidR="00C27BE9" w:rsidRPr="00D6287E">
        <w:rPr>
          <w:rFonts w:ascii="Tahoma" w:hAnsi="Tahoma" w:cs="Tahoma"/>
          <w:b/>
          <w:bCs/>
          <w:color w:val="000000"/>
        </w:rPr>
        <w:t>АО «ЭнергосбыТ</w:t>
      </w:r>
      <w:r w:rsidR="00C27BE9" w:rsidRPr="009274C7">
        <w:rPr>
          <w:rFonts w:ascii="Tahoma" w:hAnsi="Tahoma" w:cs="Tahoma"/>
          <w:b/>
          <w:color w:val="000000"/>
          <w:spacing w:val="-4"/>
        </w:rPr>
        <w:t xml:space="preserve"> Плюс»,</w:t>
      </w:r>
      <w:r w:rsidR="003B0B64" w:rsidRPr="009274C7">
        <w:rPr>
          <w:rFonts w:ascii="Tahoma" w:hAnsi="Tahoma" w:cs="Tahoma"/>
          <w:b/>
          <w:color w:val="000000"/>
          <w:spacing w:val="-4"/>
        </w:rPr>
        <w:t xml:space="preserve"> </w:t>
      </w:r>
      <w:r w:rsidR="00C27BE9" w:rsidRPr="009274C7">
        <w:rPr>
          <w:rFonts w:ascii="Tahoma" w:hAnsi="Tahoma" w:cs="Tahoma"/>
          <w:b/>
          <w:color w:val="000000"/>
          <w:spacing w:val="-4"/>
        </w:rPr>
        <w:t>АО «Коми энергосбытовая компания»</w:t>
      </w:r>
      <w:r w:rsidR="00F23A67" w:rsidRPr="009274C7">
        <w:rPr>
          <w:rFonts w:ascii="Tahoma" w:hAnsi="Tahoma" w:cs="Tahoma"/>
          <w:b/>
          <w:bCs/>
          <w:color w:val="000000"/>
        </w:rPr>
        <w:t>:</w:t>
      </w:r>
    </w:p>
    <w:p w:rsidR="00855780" w:rsidRPr="00D6287E" w:rsidRDefault="00CE760F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9615" w:type="dxa"/>
        <w:tblInd w:w="-5" w:type="dxa"/>
        <w:tblLook w:val="04A0" w:firstRow="1" w:lastRow="0" w:firstColumn="1" w:lastColumn="0" w:noHBand="0" w:noVBand="1"/>
      </w:tblPr>
      <w:tblGrid>
        <w:gridCol w:w="960"/>
        <w:gridCol w:w="7687"/>
        <w:gridCol w:w="968"/>
      </w:tblGrid>
      <w:tr w:rsidR="00BF5042" w:rsidRPr="00BF5042" w:rsidTr="00BB27C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6E5175" w:rsidRPr="00BF5042" w:rsidTr="00423F15">
        <w:trPr>
          <w:trHeight w:val="1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175" w:rsidRPr="00BF5042" w:rsidRDefault="006E5175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175" w:rsidRPr="00BF5042" w:rsidRDefault="006E5175" w:rsidP="0068021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Конверты белые Е65, без марок 110*220,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 окном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размером   45*90 мм справа с низу с отступом от краев на 20 мм и силиконовой лентой 1000 шт./упак.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175" w:rsidRPr="00BF5042" w:rsidRDefault="00BB27CE" w:rsidP="006E51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Конверты белые Е65, без марок, 110*220 (Плотность 80 г/м2),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без окна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, клапан прямой, способ заклейки удаляемая лента.) 1000 шт./упак Выступ защитной ленты клеящего слоя от края клапана – 0,5мм. 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Конверт белый, E65стрип, 110х220 80г 50 шт/уп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белый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С5, 162х229 мм (Плотность 80 г/м2 цвет белый,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без окна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клапан прямой способ заклейки удаляемая лента.) 1000 шт./упак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белый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С5, 162*229, стрип,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 окном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, окно в правом нижнем углу размер окна 90х45, способ заклейки удаляемая лента, плотность 80 г/м2,1000 шт./упак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почтовый C4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(229x324 мм) белый,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без окна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, с силиконовой лентой 50 шт./упак.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Конверт С4 ECOPOST, стрип, прав</w:t>
            </w:r>
            <w:r w:rsidR="00423F15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ниж</w:t>
            </w:r>
            <w:r w:rsidR="00423F15">
              <w:rPr>
                <w:rFonts w:ascii="Tahoma" w:hAnsi="Tahoma" w:cs="Tahoma"/>
                <w:color w:val="000000"/>
                <w:sz w:val="16"/>
                <w:szCs w:val="16"/>
              </w:rPr>
              <w:t>нее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окно (55x110) 90г/м2 250шт/уп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Конверт в упаковке ECOPOST С4 стрип 229х324 90г 250 шт/уп.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  <w:tr w:rsidR="00BB27CE" w:rsidRPr="00BF5042" w:rsidTr="00423F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7CE" w:rsidRPr="00BF5042" w:rsidRDefault="00BB27CE" w:rsidP="00423F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7CE" w:rsidRPr="006E5175" w:rsidRDefault="00BB27CE" w:rsidP="00BB27C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Конверт Ecopost С5 162х229мм стрип 80г 1000шт/уп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CE" w:rsidRPr="00BF5042" w:rsidRDefault="00BB27CE" w:rsidP="00BB27C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упаковка</w:t>
            </w:r>
          </w:p>
        </w:tc>
      </w:tr>
    </w:tbl>
    <w:p w:rsidR="00D6287E" w:rsidRDefault="00D6287E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:rsidR="007253C7" w:rsidRPr="00EE46DF" w:rsidRDefault="00EE46DF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  </w:t>
      </w:r>
      <w:r w:rsidR="00DF18E2" w:rsidRPr="00C56B0E">
        <w:rPr>
          <w:rFonts w:ascii="Tahoma" w:hAnsi="Tahoma" w:cs="Tahoma"/>
          <w:b/>
          <w:bCs/>
          <w:color w:val="000000"/>
        </w:rPr>
        <w:t>Брендированные</w:t>
      </w:r>
      <w:r w:rsidR="00DF18E2" w:rsidRPr="00EE46DF">
        <w:rPr>
          <w:rFonts w:ascii="Tahoma" w:hAnsi="Tahoma" w:cs="Tahoma"/>
          <w:bCs/>
          <w:color w:val="000000"/>
        </w:rPr>
        <w:t xml:space="preserve"> конверты, указанные в п. </w:t>
      </w:r>
      <w:r w:rsidR="00C271E9">
        <w:rPr>
          <w:rFonts w:ascii="Tahoma" w:hAnsi="Tahoma" w:cs="Tahoma"/>
          <w:bCs/>
          <w:color w:val="000000"/>
        </w:rPr>
        <w:t>4</w:t>
      </w:r>
      <w:r w:rsidR="00BB27CE">
        <w:rPr>
          <w:rFonts w:ascii="Tahoma" w:hAnsi="Tahoma" w:cs="Tahoma"/>
          <w:bCs/>
          <w:color w:val="000000"/>
        </w:rPr>
        <w:t>-</w:t>
      </w:r>
      <w:r w:rsidR="00C271E9">
        <w:rPr>
          <w:rFonts w:ascii="Tahoma" w:hAnsi="Tahoma" w:cs="Tahoma"/>
          <w:bCs/>
          <w:color w:val="000000"/>
        </w:rPr>
        <w:t>6</w:t>
      </w:r>
      <w:r w:rsidR="00DF18E2" w:rsidRPr="00EE46DF">
        <w:rPr>
          <w:rFonts w:ascii="Tahoma" w:hAnsi="Tahoma" w:cs="Tahoma"/>
          <w:bCs/>
          <w:color w:val="000000"/>
        </w:rPr>
        <w:t xml:space="preserve"> номенклатуры закупаемой продукции, поставляются в соответствии с </w:t>
      </w:r>
      <w:r w:rsidR="004325C5">
        <w:rPr>
          <w:rFonts w:ascii="Tahoma" w:hAnsi="Tahoma" w:cs="Tahoma"/>
          <w:bCs/>
          <w:color w:val="000000"/>
        </w:rPr>
        <w:t>указанными в п. 3</w:t>
      </w:r>
      <w:r w:rsidR="00DF18E2" w:rsidRPr="00EE46DF">
        <w:rPr>
          <w:rFonts w:ascii="Tahoma" w:hAnsi="Tahoma" w:cs="Tahoma"/>
          <w:bCs/>
          <w:color w:val="000000"/>
        </w:rPr>
        <w:t>.2. настоящего Технического задания макетами Покупателя</w:t>
      </w:r>
      <w:r>
        <w:rPr>
          <w:rFonts w:ascii="Tahoma" w:hAnsi="Tahoma" w:cs="Tahoma"/>
          <w:bCs/>
          <w:color w:val="000000"/>
        </w:rPr>
        <w:t>.</w:t>
      </w:r>
    </w:p>
    <w:p w:rsidR="007253C7" w:rsidRDefault="007253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6E5175" w:rsidRDefault="006E5175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F23A67" w:rsidRDefault="009274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3</w:t>
      </w:r>
      <w:r w:rsidR="005927DC">
        <w:rPr>
          <w:rFonts w:ascii="Tahoma" w:hAnsi="Tahoma" w:cs="Tahoma"/>
          <w:b/>
          <w:bCs/>
          <w:color w:val="000000"/>
        </w:rPr>
        <w:t xml:space="preserve">.2 </w:t>
      </w:r>
      <w:r w:rsidR="00F23A67" w:rsidRPr="00F23A67">
        <w:rPr>
          <w:rFonts w:ascii="Tahoma" w:hAnsi="Tahoma" w:cs="Tahoma"/>
          <w:b/>
          <w:bCs/>
          <w:color w:val="000000"/>
        </w:rPr>
        <w:t>Макеты брендированных конвертов:</w:t>
      </w: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t xml:space="preserve">C4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Cs/>
          <w:color w:val="000000"/>
          <w:sz w:val="17"/>
          <w:szCs w:val="17"/>
        </w:rPr>
        <w:t>белый,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color w:val="000000"/>
          <w:sz w:val="17"/>
          <w:szCs w:val="17"/>
        </w:rPr>
        <w:t>(229x324 мм) белый, окно отсутствует</w:t>
      </w:r>
    </w:p>
    <w:p w:rsidR="008E583E" w:rsidRPr="00F23A67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0F29D63" wp14:editId="274ED75D">
            <wp:extent cx="5557962" cy="3596362"/>
            <wp:effectExtent l="0" t="0" r="508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062" cy="363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63F" w:rsidRDefault="00F8363F" w:rsidP="00F8363F">
      <w:pPr>
        <w:widowControl/>
        <w:tabs>
          <w:tab w:val="left" w:pos="360"/>
        </w:tabs>
        <w:autoSpaceDE/>
        <w:autoSpaceDN/>
        <w:adjustRightInd/>
        <w:ind w:right="707"/>
        <w:jc w:val="right"/>
        <w:rPr>
          <w:rFonts w:ascii="Tahoma" w:hAnsi="Tahoma" w:cs="Tahoma"/>
          <w:bCs/>
          <w:color w:val="000000"/>
        </w:rPr>
      </w:pPr>
      <w:r>
        <w:rPr>
          <w:noProof/>
        </w:rPr>
        <w:drawing>
          <wp:inline distT="0" distB="0" distL="0" distR="0" wp14:anchorId="3AEA3269" wp14:editId="6A40AA14">
            <wp:extent cx="5089319" cy="362833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720" cy="364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DE045E" w:rsidRPr="00F23A67" w:rsidRDefault="00DE045E" w:rsidP="00DE045E">
      <w:pPr>
        <w:widowControl/>
        <w:tabs>
          <w:tab w:val="left" w:pos="360"/>
        </w:tabs>
        <w:autoSpaceDE/>
        <w:autoSpaceDN/>
        <w:adjustRightInd/>
        <w:ind w:right="849"/>
        <w:jc w:val="right"/>
        <w:rPr>
          <w:rFonts w:ascii="Tahoma" w:hAnsi="Tahoma" w:cs="Tahoma"/>
          <w:bCs/>
          <w:color w:val="000000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bCs/>
          <w:color w:val="000000" w:themeColor="text1"/>
          <w:sz w:val="17"/>
          <w:szCs w:val="17"/>
        </w:rPr>
        <w:t>С5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 xml:space="preserve"> 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белый С5 162х229 мм</w:t>
      </w:r>
      <w:r w:rsidR="00477137">
        <w:rPr>
          <w:rFonts w:ascii="Tahoma" w:hAnsi="Tahoma" w:cs="Tahoma"/>
          <w:color w:val="000000"/>
          <w:sz w:val="17"/>
          <w:szCs w:val="17"/>
        </w:rPr>
        <w:t xml:space="preserve">, </w:t>
      </w:r>
      <w:r w:rsidRPr="00F23A67">
        <w:rPr>
          <w:rFonts w:ascii="Tahoma" w:hAnsi="Tahoma" w:cs="Tahoma"/>
          <w:color w:val="000000"/>
          <w:sz w:val="17"/>
          <w:szCs w:val="17"/>
        </w:rPr>
        <w:t>Плотность 80 г/м2 цвет белый, без окна, способ заклейки удаляемая лента</w:t>
      </w: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</w:p>
    <w:p w:rsid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noProof/>
          <w:color w:val="000000"/>
          <w:sz w:val="17"/>
          <w:szCs w:val="17"/>
        </w:rPr>
        <w:drawing>
          <wp:inline distT="0" distB="0" distL="0" distR="0" wp14:anchorId="368CADCA" wp14:editId="242EF026">
            <wp:extent cx="6121121" cy="38246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991" cy="382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DE045E" w:rsidRPr="00F23A67" w:rsidRDefault="00DE045E" w:rsidP="00DE045E">
      <w:pPr>
        <w:widowControl/>
        <w:tabs>
          <w:tab w:val="left" w:pos="360"/>
        </w:tabs>
        <w:autoSpaceDE/>
        <w:autoSpaceDN/>
        <w:adjustRightInd/>
        <w:ind w:right="282"/>
        <w:jc w:val="right"/>
        <w:rPr>
          <w:rFonts w:ascii="Tahoma" w:hAnsi="Tahoma" w:cs="Tahoma"/>
          <w:b/>
          <w:color w:val="000000"/>
          <w:sz w:val="17"/>
          <w:szCs w:val="17"/>
        </w:rPr>
      </w:pPr>
      <w:r>
        <w:rPr>
          <w:noProof/>
        </w:rPr>
        <w:drawing>
          <wp:inline distT="0" distB="0" distL="0" distR="0" wp14:anchorId="449F2AB2" wp14:editId="012C6888">
            <wp:extent cx="4650299" cy="3291840"/>
            <wp:effectExtent l="19050" t="19050" r="17145" b="2286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1644" cy="3306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t>С5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162*229, окно в правом нижнем углу размер окна 90х45, способ заклейки удаляемая лента</w:t>
      </w: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EE46DF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DF3FB85" wp14:editId="52008E39">
            <wp:extent cx="5753732" cy="36019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474" cy="360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45E" w:rsidRDefault="00DE045E" w:rsidP="00DE045E">
      <w:pPr>
        <w:widowControl/>
        <w:tabs>
          <w:tab w:val="left" w:pos="360"/>
          <w:tab w:val="left" w:pos="8789"/>
        </w:tabs>
        <w:autoSpaceDE/>
        <w:autoSpaceDN/>
        <w:adjustRightInd/>
        <w:ind w:right="707"/>
        <w:jc w:val="right"/>
        <w:rPr>
          <w:rFonts w:ascii="Tahoma" w:hAnsi="Tahoma" w:cs="Tahoma"/>
          <w:bCs/>
          <w:color w:val="000000"/>
        </w:rPr>
      </w:pPr>
      <w:r>
        <w:rPr>
          <w:noProof/>
        </w:rPr>
        <w:drawing>
          <wp:inline distT="0" distB="0" distL="0" distR="0" wp14:anchorId="31450C06" wp14:editId="288D292E">
            <wp:extent cx="4958061" cy="34674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71646" cy="347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45E" w:rsidRDefault="00DE045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DE045E" w:rsidRDefault="00DE045E" w:rsidP="00DE045E">
      <w:pPr>
        <w:widowControl/>
        <w:tabs>
          <w:tab w:val="left" w:pos="360"/>
        </w:tabs>
        <w:autoSpaceDE/>
        <w:autoSpaceDN/>
        <w:adjustRightInd/>
        <w:ind w:right="480"/>
        <w:jc w:val="right"/>
        <w:rPr>
          <w:rFonts w:ascii="Tahoma" w:hAnsi="Tahoma" w:cs="Tahoma"/>
          <w:bCs/>
          <w:color w:val="000000"/>
        </w:rPr>
        <w:sectPr w:rsidR="00DE045E" w:rsidSect="00C56B0E">
          <w:pgSz w:w="11906" w:h="16838"/>
          <w:pgMar w:top="567" w:right="851" w:bottom="510" w:left="1559" w:header="709" w:footer="709" w:gutter="0"/>
          <w:cols w:space="708"/>
          <w:docGrid w:linePitch="360"/>
        </w:sectPr>
      </w:pPr>
    </w:p>
    <w:p w:rsidR="00250288" w:rsidRDefault="00250288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F41B26" w:rsidRDefault="00F41B26" w:rsidP="00F41B26">
      <w:pPr>
        <w:spacing w:after="192" w:line="1" w:lineRule="exact"/>
        <w:rPr>
          <w:rFonts w:ascii="Tahoma" w:hAnsi="Tahoma" w:cs="Tahoma"/>
        </w:rPr>
      </w:pPr>
    </w:p>
    <w:p w:rsidR="00365E83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525797">
        <w:rPr>
          <w:rFonts w:ascii="Tahoma" w:eastAsia="Times New Roman" w:hAnsi="Tahoma" w:cs="Tahoma"/>
          <w:b/>
          <w:bCs/>
          <w:color w:val="000000"/>
        </w:rPr>
        <w:t xml:space="preserve">.3.  </w:t>
      </w:r>
      <w:r w:rsidR="00525797" w:rsidRPr="00525797">
        <w:rPr>
          <w:rFonts w:ascii="Tahoma" w:eastAsia="Calibri" w:hAnsi="Tahoma" w:cs="Tahoma"/>
          <w:b/>
        </w:rPr>
        <w:t xml:space="preserve">Адрес поставки, </w:t>
      </w:r>
      <w:r w:rsidR="00525797" w:rsidRPr="00525797">
        <w:rPr>
          <w:rFonts w:ascii="Tahoma" w:hAnsi="Tahoma" w:cs="Tahoma"/>
          <w:b/>
        </w:rPr>
        <w:t>реквизиты Грузополучателя</w:t>
      </w:r>
      <w:r w:rsidR="00365E83">
        <w:rPr>
          <w:rFonts w:ascii="Tahoma" w:hAnsi="Tahoma" w:cs="Tahoma"/>
          <w:b/>
        </w:rPr>
        <w:t>:</w:t>
      </w:r>
    </w:p>
    <w:p w:rsidR="00525797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 xml:space="preserve">.3.1 </w:t>
      </w:r>
      <w:r w:rsidR="00365E83">
        <w:rPr>
          <w:rFonts w:ascii="Tahoma" w:hAnsi="Tahoma" w:cs="Tahoma"/>
          <w:b/>
        </w:rPr>
        <w:t>АО «ЭнергосбыТ Плюс»:</w:t>
      </w:r>
    </w:p>
    <w:p w:rsidR="001C1F83" w:rsidRDefault="001C1F83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9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2722"/>
        <w:gridCol w:w="4253"/>
        <w:gridCol w:w="7372"/>
      </w:tblGrid>
      <w:tr w:rsidR="001C1F83" w:rsidRPr="005B1095" w:rsidTr="000E024D">
        <w:trPr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Грузополучатель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Адрес поставки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1C1F83" w:rsidRPr="005B1095" w:rsidTr="000E024D">
        <w:trPr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C1F83" w:rsidRPr="005B1095" w:rsidTr="000E024D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:rsidR="001C1F83" w:rsidRPr="005B1095" w:rsidRDefault="001C1F83" w:rsidP="00513AEC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1D8" w:rsidRPr="003B3CF3" w:rsidRDefault="00EC51D8" w:rsidP="00EC51D8">
            <w:pPr>
              <w:pStyle w:val="a6"/>
              <w:rPr>
                <w:rFonts w:ascii="Tahoma" w:eastAsia="Calibri" w:hAnsi="Tahoma" w:cs="Tahoma"/>
                <w:sz w:val="17"/>
                <w:szCs w:val="17"/>
                <w:lang w:eastAsia="en-US"/>
              </w:rPr>
            </w:pPr>
            <w:r>
              <w:rPr>
                <w:rFonts w:ascii="Tahoma" w:eastAsia="Calibri" w:hAnsi="Tahoma" w:cs="Tahoma"/>
                <w:sz w:val="17"/>
                <w:szCs w:val="17"/>
                <w:lang w:eastAsia="en-US"/>
              </w:rPr>
              <w:t xml:space="preserve">г. </w:t>
            </w:r>
            <w:r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Владимир, ул. Батурина, д. 30                                                       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К. Маркса, д.4.</w:t>
            </w:r>
          </w:p>
          <w:p w:rsidR="001C1F83" w:rsidRPr="005B1095" w:rsidRDefault="00EC51D8" w:rsidP="00EC51D8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1C1F83" w:rsidRPr="005B1095" w:rsidTr="000E024D">
        <w:trPr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Корреспондентский счет 30101810100000000615,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ind w:left="-108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</w:t>
            </w:r>
            <w:r>
              <w:rPr>
                <w:rFonts w:ascii="Tahoma" w:eastAsiaTheme="minorHAnsi" w:hAnsi="Tahoma" w:cs="Tahoma"/>
                <w:sz w:val="17"/>
                <w:szCs w:val="17"/>
              </w:rPr>
              <w:t xml:space="preserve">,               </w:t>
            </w:r>
            <w:r w:rsidRPr="005077A7">
              <w:rPr>
                <w:rFonts w:ascii="Tahoma" w:eastAsiaTheme="minorHAnsi" w:hAnsi="Tahoma" w:cs="Tahoma"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1C1F83" w:rsidRPr="005B1095" w:rsidTr="000E024D">
        <w:trPr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F83" w:rsidRPr="005B1095" w:rsidRDefault="001C1F83" w:rsidP="00513AEC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:rsidR="001C1F83" w:rsidRPr="005B1095" w:rsidRDefault="001C1F83" w:rsidP="00513AEC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30101810400000000601,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ул.Карпинского 2Б;</w:t>
            </w:r>
          </w:p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:rsidR="001C1F83" w:rsidRPr="005B1095" w:rsidRDefault="001C1F83" w:rsidP="00513AEC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1C1F83" w:rsidRPr="005B1095" w:rsidTr="000E024D">
        <w:trPr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:rsidR="001C1F83" w:rsidRPr="005B1095" w:rsidRDefault="001C1F83" w:rsidP="00513AEC">
            <w:pPr>
              <w:ind w:left="459" w:hanging="459"/>
              <w:rPr>
                <w:rFonts w:ascii="Tahoma" w:eastAsiaTheme="minorHAnsi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 xml:space="preserve">       г. Тольятти, ул. Горького, 27 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:rsidR="001C1F83" w:rsidRPr="005B1095" w:rsidRDefault="001C1F83" w:rsidP="00513AEC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:rsidR="001C1F83" w:rsidRPr="005B1095" w:rsidRDefault="001C1F83" w:rsidP="00513AEC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:rsidR="001C1F83" w:rsidRPr="005B1095" w:rsidRDefault="001C1F83" w:rsidP="00513AEC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:rsidR="001C1F83" w:rsidRPr="005B1095" w:rsidRDefault="001C1F83" w:rsidP="00513AEC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:rsidR="001C1F83" w:rsidRPr="005B1095" w:rsidRDefault="001C1F83" w:rsidP="00513AEC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:rsidR="001C1F83" w:rsidRPr="005B1095" w:rsidRDefault="001C1F83" w:rsidP="00513AEC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Pr="00D0606E">
              <w:rPr>
                <w:rFonts w:ascii="Tahoma" w:hAnsi="Tahoma" w:cs="Tahoma"/>
                <w:sz w:val="17"/>
                <w:szCs w:val="17"/>
              </w:rPr>
              <w:t>в Кировском отделении №8612 ПАО СБЕРБАНК г. Киров</w:t>
            </w:r>
          </w:p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:rsidR="00474897" w:rsidRPr="00D0606E" w:rsidRDefault="00474897" w:rsidP="00474897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:rsidR="001C1F83" w:rsidRPr="005B1095" w:rsidRDefault="00474897" w:rsidP="00474897">
            <w:pPr>
              <w:rPr>
                <w:rFonts w:ascii="Tahoma" w:hAnsi="Tahoma" w:cs="Tahoma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1C1F83" w:rsidRPr="005B1095" w:rsidTr="000E024D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:rsidR="001C1F83" w:rsidRPr="005B1095" w:rsidRDefault="001C1F83" w:rsidP="00513AEC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14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:rsidR="001C1F83" w:rsidRPr="005B1095" w:rsidRDefault="001C1F83" w:rsidP="00513AEC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1C1F83" w:rsidRPr="005B1095" w:rsidTr="000E024D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1C1F83" w:rsidRPr="005B1095" w:rsidTr="000E024D">
        <w:trPr>
          <w:trHeight w:val="16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525797" w:rsidRPr="005D72B1" w:rsidRDefault="00525797" w:rsidP="00525797">
      <w:pPr>
        <w:pStyle w:val="a3"/>
        <w:ind w:left="722"/>
        <w:jc w:val="center"/>
        <w:rPr>
          <w:rFonts w:ascii="Tahoma" w:eastAsia="Calibri" w:hAnsi="Tahoma" w:cs="Tahoma"/>
          <w:b/>
        </w:rPr>
      </w:pPr>
    </w:p>
    <w:p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0E024D" w:rsidRDefault="000E024D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:rsidR="00365E83" w:rsidRDefault="009274C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>.3.</w:t>
      </w:r>
      <w:r w:rsidR="00CA3E0E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 xml:space="preserve"> </w:t>
      </w:r>
      <w:r w:rsidR="00365E83" w:rsidRPr="00365E83">
        <w:rPr>
          <w:rFonts w:ascii="Tahoma" w:hAnsi="Tahoma" w:cs="Tahoma"/>
          <w:b/>
        </w:rPr>
        <w:t>АО «Коми энергосбытовая компания»</w:t>
      </w:r>
      <w:r w:rsidR="00566FF8">
        <w:rPr>
          <w:rFonts w:ascii="Tahoma" w:hAnsi="Tahoma" w:cs="Tahoma"/>
          <w:b/>
        </w:rPr>
        <w:t>:</w:t>
      </w:r>
    </w:p>
    <w:p w:rsidR="004A543A" w:rsidRDefault="004A543A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4741"/>
        <w:gridCol w:w="9566"/>
      </w:tblGrid>
      <w:tr w:rsidR="004A543A" w:rsidRPr="0027661F" w:rsidTr="00D86C83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4A543A" w:rsidRPr="005545B7" w:rsidTr="00D86C83">
        <w:trPr>
          <w:trHeight w:val="40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3A" w:rsidRPr="005545B7" w:rsidRDefault="004A543A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color w:val="0D0D0D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 xml:space="preserve">г. </w:t>
            </w:r>
            <w:r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Сыктывкар, ул. Станционная, д.76</w:t>
            </w:r>
          </w:p>
        </w:tc>
        <w:tc>
          <w:tcPr>
            <w:tcW w:w="95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Юридический адрес: 167000, г. Сыктывкар, ул.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Первомайская, д.70</w:t>
            </w:r>
          </w:p>
          <w:p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ИНН 1101301856, КПП 785150001</w:t>
            </w:r>
          </w:p>
          <w:p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Банковские реквизиты:</w:t>
            </w:r>
          </w:p>
          <w:p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Р/с № 40702810828000114785 в Коми ОСБ № 8617 г.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Сыктывкар</w:t>
            </w:r>
          </w:p>
          <w:p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Ухта, ул. Севастопольская, д. 2а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Печора, ул. Островского, д.35</w:t>
            </w:r>
          </w:p>
        </w:tc>
        <w:tc>
          <w:tcPr>
            <w:tcW w:w="9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sz w:val="18"/>
                <w:szCs w:val="18"/>
              </w:rPr>
              <w:t xml:space="preserve"> г. Усинск, ул. Промышленная, д.15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Инта, ул. Кирова, д.36а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Воркута, ул. Ленина, д.31в</w:t>
            </w:r>
          </w:p>
        </w:tc>
        <w:tc>
          <w:tcPr>
            <w:tcW w:w="9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:rsidR="00F41B26" w:rsidRDefault="00F41B26" w:rsidP="009274C7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:rsidR="00F41B26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:rsidR="00F41B26" w:rsidRPr="004325C5" w:rsidRDefault="00F41B26" w:rsidP="0086662B">
      <w:pPr>
        <w:pStyle w:val="a3"/>
        <w:numPr>
          <w:ilvl w:val="0"/>
          <w:numId w:val="33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b/>
        </w:rPr>
      </w:pPr>
      <w:r w:rsidRPr="004325C5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:rsidR="00224037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b/>
          <w:i/>
        </w:rPr>
      </w:pPr>
    </w:p>
    <w:p w:rsidR="00F41B26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 w:rsidR="00717D04"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 w:rsidR="00717D04"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 w:rsidR="00717D04"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:rsidR="00F41B26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:rsidR="00F41B26" w:rsidRDefault="00F41B26" w:rsidP="00717D04">
      <w:pPr>
        <w:pStyle w:val="a6"/>
        <w:numPr>
          <w:ilvl w:val="0"/>
          <w:numId w:val="33"/>
        </w:numPr>
        <w:tabs>
          <w:tab w:val="left" w:pos="284"/>
        </w:tabs>
        <w:ind w:left="0" w:firstLine="284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5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6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:rsidR="00F41B26" w:rsidRDefault="00F41B26" w:rsidP="00F41B26">
      <w:pPr>
        <w:pStyle w:val="a3"/>
        <w:jc w:val="both"/>
        <w:rPr>
          <w:rFonts w:ascii="Tahoma" w:hAnsi="Tahoma" w:cs="Tahoma"/>
        </w:rPr>
      </w:pPr>
    </w:p>
    <w:p w:rsidR="00F41B26" w:rsidRDefault="00F41B26" w:rsidP="00F41B26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:rsidR="00B9103C" w:rsidRPr="00B9103C" w:rsidRDefault="00F41B26" w:rsidP="00717D04">
      <w:pPr>
        <w:pStyle w:val="a7"/>
        <w:numPr>
          <w:ilvl w:val="0"/>
          <w:numId w:val="33"/>
        </w:numPr>
        <w:tabs>
          <w:tab w:val="left" w:pos="284"/>
        </w:tabs>
        <w:snapToGrid w:val="0"/>
        <w:spacing w:line="240" w:lineRule="auto"/>
        <w:ind w:left="0" w:firstLine="284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:rsidR="00A003F7" w:rsidRPr="00755B96" w:rsidRDefault="00C1294D" w:rsidP="00A003F7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003F7" w:rsidRPr="00755B96">
        <w:rPr>
          <w:rFonts w:ascii="Tahoma" w:hAnsi="Tahoma" w:cs="Tahoma"/>
          <w:b/>
        </w:rPr>
        <w:t xml:space="preserve">Приемка Продукции по количеству </w:t>
      </w:r>
      <w:r w:rsidR="00A003F7"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A003F7"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A003F7"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A003F7" w:rsidRPr="00755B96">
        <w:rPr>
          <w:rFonts w:ascii="Tahoma" w:eastAsia="Calibri" w:hAnsi="Tahoma" w:cs="Tahoma"/>
          <w:lang w:eastAsia="en-US"/>
        </w:rPr>
        <w:t xml:space="preserve"> </w:t>
      </w:r>
      <w:r w:rsidR="00A003F7" w:rsidRPr="00755B9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:rsidR="00A003F7" w:rsidRPr="00755B96" w:rsidRDefault="00A003F7" w:rsidP="00A003F7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01544" w:rsidRPr="00B9103C" w:rsidRDefault="00A003F7" w:rsidP="00A003F7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</w:rPr>
      </w:pPr>
      <w:r w:rsidRPr="00BC2C1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A003F7">
        <w:rPr>
          <w:rFonts w:ascii="Tahoma" w:hAnsi="Tahoma" w:cs="Tahoma"/>
          <w:b/>
        </w:rPr>
        <w:t>П</w:t>
      </w:r>
      <w:r w:rsidR="00D01544" w:rsidRPr="00A003F7">
        <w:rPr>
          <w:rFonts w:ascii="Tahoma" w:hAnsi="Tahoma" w:cs="Tahoma"/>
          <w:b/>
        </w:rPr>
        <w:t>раво собственности</w:t>
      </w:r>
      <w:r w:rsidR="00D01544" w:rsidRPr="00A003F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</w:t>
      </w:r>
      <w:r w:rsidR="00D01544" w:rsidRPr="00B9103C">
        <w:rPr>
          <w:rFonts w:ascii="Tahoma" w:hAnsi="Tahoma" w:cs="Tahoma"/>
        </w:rPr>
        <w:t xml:space="preserve"> Продукции до подписания товарно-транспортных документов, несет Поставщик.</w:t>
      </w:r>
    </w:p>
    <w:p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:rsidR="0086662B" w:rsidRPr="0086662B" w:rsidRDefault="00F41B26" w:rsidP="00C1294D">
      <w:pPr>
        <w:pStyle w:val="a3"/>
        <w:widowControl/>
        <w:numPr>
          <w:ilvl w:val="0"/>
          <w:numId w:val="33"/>
        </w:numPr>
        <w:tabs>
          <w:tab w:val="left" w:pos="284"/>
        </w:tabs>
        <w:autoSpaceDE/>
        <w:adjustRightInd/>
        <w:ind w:left="0" w:firstLine="426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>
        <w:rPr>
          <w:rFonts w:ascii="Tahoma" w:eastAsia="Times New Roman" w:hAnsi="Tahoma" w:cs="Tahoma"/>
          <w:b/>
          <w:bCs/>
          <w:color w:val="000000"/>
        </w:rPr>
        <w:br/>
      </w:r>
      <w:r w:rsidR="0086662B" w:rsidRPr="0086662B">
        <w:rPr>
          <w:rFonts w:ascii="Tahoma" w:eastAsia="Times New Roman" w:hAnsi="Tahoma" w:cs="Tahoma"/>
          <w:b/>
          <w:lang w:eastAsia="ar-SA"/>
        </w:rPr>
        <w:t>Гарантийный срок</w:t>
      </w:r>
      <w:r w:rsidR="0086662B" w:rsidRPr="0086662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должен составлять 12 (двенадцать) месяцев </w:t>
      </w:r>
      <w:r w:rsidR="0086662B" w:rsidRPr="0086662B">
        <w:rPr>
          <w:rFonts w:ascii="Tahoma" w:eastAsia="Times New Roman" w:hAnsi="Tahoma" w:cs="Tahoma"/>
          <w:i/>
          <w:lang w:eastAsia="ar-SA"/>
        </w:rPr>
        <w:t xml:space="preserve">с </w:t>
      </w:r>
      <w:r w:rsidR="0086662B" w:rsidRPr="0086662B">
        <w:rPr>
          <w:rFonts w:ascii="Tahoma" w:eastAsia="Times New Roman" w:hAnsi="Tahoma" w:cs="Tahoma"/>
          <w:lang w:eastAsia="ar-SA"/>
        </w:rPr>
        <w:t>момента поставки Продукции Покупателю.</w:t>
      </w:r>
    </w:p>
    <w:p w:rsidR="00D01544" w:rsidRPr="0086662B" w:rsidRDefault="00D01544" w:rsidP="0086662B">
      <w:pPr>
        <w:pStyle w:val="a3"/>
        <w:widowControl/>
        <w:tabs>
          <w:tab w:val="left" w:pos="284"/>
        </w:tabs>
        <w:autoSpaceDE/>
        <w:adjustRightInd/>
        <w:ind w:left="0"/>
        <w:jc w:val="both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</w:rPr>
        <w:t>Срок годности</w:t>
      </w:r>
      <w:r w:rsidRPr="0086662B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9274C7" w:rsidRPr="0086662B">
        <w:rPr>
          <w:rFonts w:ascii="Tahoma" w:eastAsia="Times New Roman" w:hAnsi="Tahoma" w:cs="Tahoma"/>
        </w:rPr>
        <w:t>.</w:t>
      </w:r>
    </w:p>
    <w:p w:rsidR="00F41B26" w:rsidRDefault="00F41B26"/>
    <w:sectPr w:rsidR="00F41B26" w:rsidSect="005F7829">
      <w:pgSz w:w="16838" w:h="11906" w:orient="landscape"/>
      <w:pgMar w:top="851" w:right="962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8BF" w:rsidRDefault="00B518BF" w:rsidP="00F41B26">
      <w:r>
        <w:separator/>
      </w:r>
    </w:p>
  </w:endnote>
  <w:endnote w:type="continuationSeparator" w:id="0">
    <w:p w:rsidR="00B518BF" w:rsidRDefault="00B518BF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8BF" w:rsidRDefault="00B518BF" w:rsidP="00F41B26">
      <w:r>
        <w:separator/>
      </w:r>
    </w:p>
  </w:footnote>
  <w:footnote w:type="continuationSeparator" w:id="0">
    <w:p w:rsidR="00B518BF" w:rsidRDefault="00B518BF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6"/>
  </w:num>
  <w:num w:numId="20">
    <w:abstractNumId w:val="23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0"/>
  </w:num>
  <w:num w:numId="30">
    <w:abstractNumId w:val="1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4200A"/>
    <w:rsid w:val="00050918"/>
    <w:rsid w:val="0007084D"/>
    <w:rsid w:val="00070B48"/>
    <w:rsid w:val="000C6E60"/>
    <w:rsid w:val="000E024D"/>
    <w:rsid w:val="0012621F"/>
    <w:rsid w:val="001C1F83"/>
    <w:rsid w:val="00224037"/>
    <w:rsid w:val="00250288"/>
    <w:rsid w:val="00283E50"/>
    <w:rsid w:val="002D4190"/>
    <w:rsid w:val="002E19B5"/>
    <w:rsid w:val="00365E83"/>
    <w:rsid w:val="003859DA"/>
    <w:rsid w:val="003B0B64"/>
    <w:rsid w:val="004168CA"/>
    <w:rsid w:val="00423F15"/>
    <w:rsid w:val="004325C5"/>
    <w:rsid w:val="00474897"/>
    <w:rsid w:val="00477137"/>
    <w:rsid w:val="004829BB"/>
    <w:rsid w:val="004A543A"/>
    <w:rsid w:val="004B317F"/>
    <w:rsid w:val="004B5A15"/>
    <w:rsid w:val="004F0B32"/>
    <w:rsid w:val="00510EBC"/>
    <w:rsid w:val="00525797"/>
    <w:rsid w:val="00566FF8"/>
    <w:rsid w:val="00583C37"/>
    <w:rsid w:val="005927DC"/>
    <w:rsid w:val="005B5E6D"/>
    <w:rsid w:val="005D3FA0"/>
    <w:rsid w:val="005F3A05"/>
    <w:rsid w:val="005F7829"/>
    <w:rsid w:val="0062128B"/>
    <w:rsid w:val="00624900"/>
    <w:rsid w:val="006260A5"/>
    <w:rsid w:val="0063553D"/>
    <w:rsid w:val="00680219"/>
    <w:rsid w:val="006E5175"/>
    <w:rsid w:val="006E78B8"/>
    <w:rsid w:val="00717D04"/>
    <w:rsid w:val="007253C7"/>
    <w:rsid w:val="00732D69"/>
    <w:rsid w:val="0073483E"/>
    <w:rsid w:val="0075767D"/>
    <w:rsid w:val="007604BC"/>
    <w:rsid w:val="007D30A3"/>
    <w:rsid w:val="00855780"/>
    <w:rsid w:val="0086662B"/>
    <w:rsid w:val="0087130D"/>
    <w:rsid w:val="008D5895"/>
    <w:rsid w:val="008E583E"/>
    <w:rsid w:val="009274C7"/>
    <w:rsid w:val="00A003F7"/>
    <w:rsid w:val="00AE2A6C"/>
    <w:rsid w:val="00B110A1"/>
    <w:rsid w:val="00B3262B"/>
    <w:rsid w:val="00B4101F"/>
    <w:rsid w:val="00B42683"/>
    <w:rsid w:val="00B518BF"/>
    <w:rsid w:val="00B53B25"/>
    <w:rsid w:val="00B85E7D"/>
    <w:rsid w:val="00B9103C"/>
    <w:rsid w:val="00BB27CE"/>
    <w:rsid w:val="00BB35E6"/>
    <w:rsid w:val="00BF5042"/>
    <w:rsid w:val="00BF5A15"/>
    <w:rsid w:val="00C107D2"/>
    <w:rsid w:val="00C1294D"/>
    <w:rsid w:val="00C21B95"/>
    <w:rsid w:val="00C271E9"/>
    <w:rsid w:val="00C27BE9"/>
    <w:rsid w:val="00C35085"/>
    <w:rsid w:val="00C40056"/>
    <w:rsid w:val="00C45C62"/>
    <w:rsid w:val="00C50765"/>
    <w:rsid w:val="00C56B0E"/>
    <w:rsid w:val="00C87557"/>
    <w:rsid w:val="00C94DC4"/>
    <w:rsid w:val="00CA3E0E"/>
    <w:rsid w:val="00CE2739"/>
    <w:rsid w:val="00CE760F"/>
    <w:rsid w:val="00D0081C"/>
    <w:rsid w:val="00D01544"/>
    <w:rsid w:val="00D03F24"/>
    <w:rsid w:val="00D4444E"/>
    <w:rsid w:val="00D6287E"/>
    <w:rsid w:val="00D86C83"/>
    <w:rsid w:val="00DC08E3"/>
    <w:rsid w:val="00DE045E"/>
    <w:rsid w:val="00DE6929"/>
    <w:rsid w:val="00DF18E2"/>
    <w:rsid w:val="00E01868"/>
    <w:rsid w:val="00E308F3"/>
    <w:rsid w:val="00E95091"/>
    <w:rsid w:val="00EA58AE"/>
    <w:rsid w:val="00EC51D8"/>
    <w:rsid w:val="00EC6630"/>
    <w:rsid w:val="00EE46DF"/>
    <w:rsid w:val="00EF282D"/>
    <w:rsid w:val="00F1306D"/>
    <w:rsid w:val="00F23A67"/>
    <w:rsid w:val="00F41B26"/>
    <w:rsid w:val="00F43CA5"/>
    <w:rsid w:val="00F8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B5207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A003F7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A003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gosudarstvennie_standart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pandia.ru/text/category/sanitarnie_normi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ivanovo.esplus.ru/offi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3C5F9-3B2F-4EB1-AAB6-548329A6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21</cp:revision>
  <dcterms:created xsi:type="dcterms:W3CDTF">2024-09-02T13:13:00Z</dcterms:created>
  <dcterms:modified xsi:type="dcterms:W3CDTF">2025-12-05T06:14:00Z</dcterms:modified>
</cp:coreProperties>
</file>